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3" w:type="dxa"/>
        <w:tblInd w:w="-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6"/>
        <w:gridCol w:w="9017"/>
      </w:tblGrid>
      <w:tr w:rsidR="00D33535" w:rsidRPr="00C01075" w:rsidTr="00D33535">
        <w:trPr>
          <w:cantSplit/>
          <w:trHeight w:val="86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3535" w:rsidRPr="00E45953" w:rsidRDefault="00D33535" w:rsidP="00E91B0F">
            <w:pPr>
              <w:ind w:left="113" w:right="113"/>
              <w:jc w:val="center"/>
              <w:rPr>
                <w:b/>
              </w:rPr>
            </w:pPr>
            <w:r w:rsidRPr="00E45953">
              <w:rPr>
                <w:b/>
              </w:rPr>
              <w:t>Презентация методической системы Претендента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35" w:rsidRPr="00C01075" w:rsidRDefault="00D33535" w:rsidP="00E91B0F">
            <w:pPr>
              <w:pStyle w:val="a3"/>
              <w:rPr>
                <w:rFonts w:ascii="Times New Roman" w:hAnsi="Times New Roman"/>
                <w:b/>
                <w:szCs w:val="28"/>
              </w:rPr>
            </w:pPr>
            <w:r w:rsidRPr="00C01075">
              <w:rPr>
                <w:rFonts w:ascii="Times New Roman" w:hAnsi="Times New Roman"/>
                <w:b/>
                <w:szCs w:val="28"/>
              </w:rPr>
              <w:t xml:space="preserve">Формирование творческого мышления </w:t>
            </w:r>
            <w:proofErr w:type="gramStart"/>
            <w:r w:rsidRPr="00C01075">
              <w:rPr>
                <w:rFonts w:ascii="Times New Roman" w:hAnsi="Times New Roman"/>
                <w:b/>
                <w:szCs w:val="28"/>
              </w:rPr>
              <w:t>обучающихся</w:t>
            </w:r>
            <w:proofErr w:type="gramEnd"/>
            <w:r w:rsidRPr="00C01075">
              <w:rPr>
                <w:rFonts w:ascii="Times New Roman" w:hAnsi="Times New Roman"/>
                <w:b/>
                <w:szCs w:val="28"/>
              </w:rPr>
              <w:t xml:space="preserve"> на основе целостного подхода к процессу обучения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 w:rsidRPr="009C46FD">
              <w:rPr>
                <w:rFonts w:ascii="Times New Roman" w:hAnsi="Times New Roman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</w:t>
            </w:r>
            <w:r w:rsidRPr="009C46FD">
              <w:rPr>
                <w:rFonts w:ascii="Times New Roman" w:hAnsi="Times New Roman"/>
                <w:szCs w:val="28"/>
              </w:rPr>
              <w:t xml:space="preserve">       </w:t>
            </w:r>
            <w:r>
              <w:rPr>
                <w:rFonts w:ascii="Times New Roman" w:hAnsi="Times New Roman"/>
                <w:szCs w:val="28"/>
              </w:rPr>
              <w:t>«</w:t>
            </w:r>
            <w:r w:rsidRPr="009C46FD">
              <w:rPr>
                <w:rFonts w:ascii="Times New Roman" w:hAnsi="Times New Roman"/>
                <w:szCs w:val="28"/>
              </w:rPr>
              <w:t>Творчество – норма детского развития</w:t>
            </w:r>
            <w:r>
              <w:rPr>
                <w:rFonts w:ascii="Times New Roman" w:hAnsi="Times New Roman"/>
                <w:szCs w:val="28"/>
              </w:rPr>
              <w:t xml:space="preserve">» </w:t>
            </w:r>
            <w:proofErr w:type="gramStart"/>
            <w:r w:rsidRPr="009C46FD">
              <w:rPr>
                <w:rFonts w:ascii="Times New Roman" w:hAnsi="Times New Roman"/>
                <w:szCs w:val="28"/>
              </w:rPr>
              <w:t xml:space="preserve">( </w:t>
            </w:r>
            <w:proofErr w:type="gramEnd"/>
            <w:r w:rsidRPr="009C46FD">
              <w:rPr>
                <w:rFonts w:ascii="Times New Roman" w:hAnsi="Times New Roman"/>
                <w:szCs w:val="28"/>
              </w:rPr>
              <w:t xml:space="preserve">Л. С. </w:t>
            </w:r>
            <w:proofErr w:type="spellStart"/>
            <w:r w:rsidRPr="009C46FD">
              <w:rPr>
                <w:rFonts w:ascii="Times New Roman" w:hAnsi="Times New Roman"/>
                <w:szCs w:val="28"/>
              </w:rPr>
              <w:t>Выготский</w:t>
            </w:r>
            <w:proofErr w:type="spellEnd"/>
            <w:r w:rsidRPr="009C46FD">
              <w:rPr>
                <w:rFonts w:ascii="Times New Roman" w:hAnsi="Times New Roman"/>
                <w:szCs w:val="28"/>
              </w:rPr>
              <w:t>)</w:t>
            </w:r>
          </w:p>
          <w:p w:rsidR="00D33535" w:rsidRPr="00962E5C" w:rsidRDefault="00D33535" w:rsidP="00E91B0F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 w:rsidRPr="009C46FD">
              <w:rPr>
                <w:rFonts w:ascii="Times New Roman" w:hAnsi="Times New Roman"/>
                <w:szCs w:val="28"/>
              </w:rPr>
              <w:t xml:space="preserve">«Будущего нет - оно делается нами», - писал великий классик русской педагогики Л.Н.Толстой.  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9C46FD">
              <w:rPr>
                <w:rFonts w:ascii="Times New Roman" w:hAnsi="Times New Roman"/>
                <w:szCs w:val="28"/>
              </w:rPr>
              <w:t xml:space="preserve">Современное общество предъявляет к личности  всё более высокие требования. В условиях роста социальной конкуренции молодому человеку необходимо уметь  творчески применять те знания и навыки, которыми он обладает. </w:t>
            </w:r>
            <w:r>
              <w:rPr>
                <w:rFonts w:ascii="Times New Roman" w:hAnsi="Times New Roman"/>
                <w:szCs w:val="28"/>
              </w:rPr>
              <w:t xml:space="preserve">Поэтому </w:t>
            </w:r>
            <w:r w:rsidRPr="009C46FD">
              <w:rPr>
                <w:rFonts w:ascii="Times New Roman" w:hAnsi="Times New Roman"/>
                <w:szCs w:val="28"/>
              </w:rPr>
              <w:t xml:space="preserve">педагог, возлагая на себя </w:t>
            </w:r>
            <w:r>
              <w:rPr>
                <w:rFonts w:ascii="Times New Roman" w:hAnsi="Times New Roman"/>
                <w:szCs w:val="28"/>
              </w:rPr>
              <w:t xml:space="preserve">заботу об </w:t>
            </w:r>
            <w:r w:rsidRPr="009C46FD">
              <w:rPr>
                <w:rFonts w:ascii="Times New Roman" w:hAnsi="Times New Roman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Cs w:val="28"/>
              </w:rPr>
              <w:t>и</w:t>
            </w:r>
            <w:r w:rsidRPr="009C46FD">
              <w:rPr>
                <w:rFonts w:ascii="Times New Roman" w:hAnsi="Times New Roman"/>
                <w:szCs w:val="28"/>
              </w:rPr>
              <w:t xml:space="preserve"> и воспитани</w:t>
            </w:r>
            <w:r>
              <w:rPr>
                <w:rFonts w:ascii="Times New Roman" w:hAnsi="Times New Roman"/>
                <w:szCs w:val="28"/>
              </w:rPr>
              <w:t xml:space="preserve">и </w:t>
            </w:r>
            <w:r w:rsidRPr="009C46FD">
              <w:rPr>
                <w:rFonts w:ascii="Times New Roman" w:hAnsi="Times New Roman"/>
                <w:szCs w:val="28"/>
              </w:rPr>
              <w:t xml:space="preserve"> нового поколения,  вынужден понимать, что он в ответе за будущее, которое</w:t>
            </w:r>
            <w:r>
              <w:rPr>
                <w:rFonts w:ascii="Times New Roman" w:hAnsi="Times New Roman"/>
                <w:szCs w:val="28"/>
              </w:rPr>
              <w:t xml:space="preserve"> он </w:t>
            </w:r>
            <w:r w:rsidRPr="009C46FD">
              <w:rPr>
                <w:rFonts w:ascii="Times New Roman" w:hAnsi="Times New Roman"/>
                <w:szCs w:val="28"/>
              </w:rPr>
              <w:t xml:space="preserve"> творит уже сегодня. </w:t>
            </w:r>
            <w:r w:rsidRPr="009217A4">
              <w:rPr>
                <w:rFonts w:ascii="Times New Roman" w:hAnsi="Times New Roman"/>
                <w:szCs w:val="28"/>
              </w:rPr>
              <w:t>А значит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r w:rsidRPr="009217A4">
              <w:rPr>
                <w:rFonts w:ascii="Times New Roman" w:hAnsi="Times New Roman"/>
                <w:szCs w:val="28"/>
              </w:rPr>
              <w:t xml:space="preserve"> </w:t>
            </w:r>
            <w:r w:rsidRPr="00E254FE">
              <w:rPr>
                <w:rFonts w:ascii="Times New Roman" w:hAnsi="Times New Roman"/>
                <w:b/>
                <w:szCs w:val="28"/>
              </w:rPr>
              <w:t>миссия педагога – новатора заключается в уникальности его деятельности по обновлению методов обучения и воспитания</w:t>
            </w:r>
            <w:r w:rsidRPr="00C01075">
              <w:rPr>
                <w:rFonts w:ascii="Times New Roman" w:hAnsi="Times New Roman"/>
                <w:szCs w:val="28"/>
              </w:rPr>
              <w:t>, позволяющих получать качественно новые результаты, востребованные государством</w:t>
            </w:r>
            <w:r w:rsidRPr="00962E5C">
              <w:rPr>
                <w:rFonts w:ascii="Times New Roman" w:hAnsi="Times New Roman"/>
                <w:szCs w:val="28"/>
              </w:rPr>
              <w:t>.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9C46FD">
              <w:rPr>
                <w:rFonts w:ascii="Times New Roman" w:hAnsi="Times New Roman"/>
                <w:szCs w:val="28"/>
              </w:rPr>
              <w:t xml:space="preserve"> Процесс обучения – это не только </w:t>
            </w:r>
            <w:r>
              <w:rPr>
                <w:rFonts w:ascii="Times New Roman" w:hAnsi="Times New Roman"/>
                <w:szCs w:val="28"/>
              </w:rPr>
              <w:t xml:space="preserve">        </w:t>
            </w:r>
            <w:r w:rsidRPr="009C46FD">
              <w:rPr>
                <w:rFonts w:ascii="Times New Roman" w:hAnsi="Times New Roman"/>
                <w:szCs w:val="28"/>
              </w:rPr>
              <w:t>«вкладывание»  в голову ученика сводов правил и правильных решений, это ещё и обучение личности самостоятельно действовать  в нестандартной обстановке, развитие умения творчески применять полученные знания, мыслить. Мышление – это высшая ступень в познании человеком мира ощущений, восприятия и представлений</w:t>
            </w:r>
            <w:r w:rsidRPr="00962E5C">
              <w:rPr>
                <w:rFonts w:ascii="Times New Roman" w:hAnsi="Times New Roman"/>
                <w:szCs w:val="28"/>
              </w:rPr>
              <w:t>. Задатки творческих способностей присущи любому ребенку. Нужно суметь раскрыть и развить их.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 w:rsidRPr="00E254FE">
              <w:rPr>
                <w:rFonts w:ascii="Times New Roman" w:hAnsi="Times New Roman"/>
                <w:b/>
                <w:szCs w:val="28"/>
              </w:rPr>
              <w:t>Проблема развития творческого мышления</w:t>
            </w:r>
            <w:r w:rsidRPr="00962E5C">
              <w:rPr>
                <w:rFonts w:ascii="Times New Roman" w:hAnsi="Times New Roman"/>
                <w:szCs w:val="28"/>
              </w:rPr>
              <w:t xml:space="preserve"> учащихся является </w:t>
            </w:r>
            <w:r w:rsidRPr="00C01075">
              <w:rPr>
                <w:rFonts w:ascii="Times New Roman" w:hAnsi="Times New Roman"/>
                <w:szCs w:val="28"/>
              </w:rPr>
              <w:t>актуальной</w:t>
            </w:r>
            <w:r>
              <w:rPr>
                <w:rFonts w:ascii="Times New Roman" w:hAnsi="Times New Roman"/>
                <w:szCs w:val="28"/>
              </w:rPr>
              <w:t xml:space="preserve">, так как </w:t>
            </w:r>
            <w:r w:rsidRPr="00962E5C">
              <w:rPr>
                <w:rFonts w:ascii="Times New Roman" w:hAnsi="Times New Roman"/>
                <w:szCs w:val="28"/>
              </w:rPr>
              <w:t>в методической системе  разрешаются противоречия:</w:t>
            </w: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                                      </w:t>
            </w:r>
          </w:p>
          <w:p w:rsidR="00D33535" w:rsidRPr="00962E5C" w:rsidRDefault="00D33535" w:rsidP="00E91B0F">
            <w:pPr>
              <w:pStyle w:val="a3"/>
              <w:ind w:firstLine="0"/>
              <w:rPr>
                <w:rFonts w:ascii="Times New Roman" w:hAnsi="Times New Roman"/>
                <w:szCs w:val="28"/>
              </w:rPr>
            </w:pPr>
            <w:r w:rsidRPr="00962E5C">
              <w:rPr>
                <w:rFonts w:ascii="Times New Roman" w:hAnsi="Times New Roman"/>
                <w:szCs w:val="28"/>
              </w:rPr>
              <w:t>- между наличием негативно-пассивного отношения к предмету и необходимостью осознания значимости занятий;</w:t>
            </w:r>
          </w:p>
          <w:p w:rsidR="00D33535" w:rsidRPr="007E64C7" w:rsidRDefault="00D33535" w:rsidP="00E91B0F">
            <w:pPr>
              <w:pStyle w:val="a5"/>
              <w:tabs>
                <w:tab w:val="left" w:pos="1980"/>
              </w:tabs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E64C7">
              <w:rPr>
                <w:szCs w:val="28"/>
              </w:rPr>
              <w:t>между системой знаний, умений и навыков, полученных учащимися, и неспособностью  применить их в нестандартной ситуаци</w:t>
            </w:r>
            <w:r>
              <w:rPr>
                <w:szCs w:val="28"/>
              </w:rPr>
              <w:t xml:space="preserve">и,    - </w:t>
            </w:r>
            <w:r w:rsidRPr="007E64C7">
              <w:rPr>
                <w:szCs w:val="28"/>
              </w:rPr>
              <w:t>между ориентацией нового содержания на развитие творческих способностей учащихся и традиционными методами и формами, ориентированными на передачу готовых знаний.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 w:rsidRPr="00E254FE">
              <w:rPr>
                <w:rFonts w:ascii="Times New Roman" w:hAnsi="Times New Roman"/>
                <w:b/>
                <w:szCs w:val="28"/>
              </w:rPr>
              <w:t>Цель:</w:t>
            </w:r>
            <w:r w:rsidRPr="00962E5C">
              <w:rPr>
                <w:rFonts w:ascii="Times New Roman" w:hAnsi="Times New Roman"/>
                <w:szCs w:val="28"/>
              </w:rPr>
              <w:t xml:space="preserve"> помочь учащимся актуализировать способности, развить их</w:t>
            </w:r>
            <w:r>
              <w:rPr>
                <w:rFonts w:ascii="Times New Roman" w:hAnsi="Times New Roman"/>
                <w:szCs w:val="28"/>
              </w:rPr>
              <w:t xml:space="preserve">  до уровня  творческого мышления.</w:t>
            </w:r>
          </w:p>
          <w:p w:rsidR="00D33535" w:rsidRPr="00C01075" w:rsidRDefault="00D33535" w:rsidP="00E91B0F">
            <w:pPr>
              <w:pStyle w:val="a3"/>
              <w:ind w:firstLine="0"/>
              <w:rPr>
                <w:rFonts w:ascii="Times New Roman" w:hAnsi="Times New Roman"/>
                <w:szCs w:val="28"/>
              </w:rPr>
            </w:pPr>
            <w:r w:rsidRPr="00C01075">
              <w:rPr>
                <w:rFonts w:ascii="Times New Roman" w:hAnsi="Times New Roman"/>
                <w:szCs w:val="28"/>
              </w:rPr>
              <w:t>Задачи  при обучении творческой деятельности:</w:t>
            </w:r>
          </w:p>
          <w:p w:rsidR="00D33535" w:rsidRPr="004C4284" w:rsidRDefault="00D33535" w:rsidP="00D3353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Cs w:val="28"/>
              </w:rPr>
            </w:pPr>
            <w:r w:rsidRPr="004C4284">
              <w:rPr>
                <w:rFonts w:ascii="Times New Roman" w:hAnsi="Times New Roman"/>
                <w:szCs w:val="28"/>
              </w:rPr>
              <w:t>научить учащихся видеть причинно-следственные связи;</w:t>
            </w:r>
          </w:p>
          <w:p w:rsidR="00D33535" w:rsidRPr="004C4284" w:rsidRDefault="00D33535" w:rsidP="00D3353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Cs w:val="28"/>
              </w:rPr>
            </w:pPr>
            <w:r w:rsidRPr="004C4284">
              <w:rPr>
                <w:rFonts w:ascii="Times New Roman" w:hAnsi="Times New Roman"/>
                <w:szCs w:val="28"/>
              </w:rPr>
              <w:t>формировать личность,  способную к полноценному восприятию информации;</w:t>
            </w:r>
          </w:p>
          <w:p w:rsidR="00D33535" w:rsidRPr="004C4284" w:rsidRDefault="00D33535" w:rsidP="00D3353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Cs w:val="28"/>
              </w:rPr>
            </w:pPr>
            <w:r w:rsidRPr="004C4284">
              <w:rPr>
                <w:rFonts w:ascii="Times New Roman" w:hAnsi="Times New Roman"/>
                <w:szCs w:val="28"/>
              </w:rPr>
              <w:t>развивать творческие способности учащихся;</w:t>
            </w:r>
          </w:p>
          <w:p w:rsidR="00D33535" w:rsidRDefault="00D33535" w:rsidP="00D3353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Cs w:val="28"/>
              </w:rPr>
            </w:pPr>
            <w:r w:rsidRPr="004C4284">
              <w:rPr>
                <w:rFonts w:ascii="Times New Roman" w:hAnsi="Times New Roman"/>
                <w:szCs w:val="28"/>
              </w:rPr>
              <w:t>пробудить интерес к серьёзному чтению.</w:t>
            </w:r>
          </w:p>
          <w:p w:rsidR="00D33535" w:rsidRPr="00C01075" w:rsidRDefault="00D33535" w:rsidP="00E91B0F">
            <w:pPr>
              <w:pStyle w:val="a3"/>
              <w:ind w:left="360" w:firstLine="0"/>
              <w:rPr>
                <w:rFonts w:ascii="Times New Roman" w:hAnsi="Times New Roman"/>
                <w:b/>
                <w:szCs w:val="28"/>
              </w:rPr>
            </w:pPr>
            <w:r w:rsidRPr="00C01075">
              <w:rPr>
                <w:rFonts w:ascii="Times New Roman" w:hAnsi="Times New Roman"/>
                <w:b/>
                <w:szCs w:val="28"/>
              </w:rPr>
              <w:t>Выделяется три типа мышления:</w:t>
            </w:r>
          </w:p>
          <w:p w:rsidR="00D33535" w:rsidRPr="00C01075" w:rsidRDefault="00D33535" w:rsidP="00D3353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C01075">
              <w:rPr>
                <w:rFonts w:ascii="Times New Roman" w:hAnsi="Times New Roman"/>
                <w:szCs w:val="28"/>
              </w:rPr>
              <w:t>Логическое - выводит будущее из настоящего с помощью логических преобразований.</w:t>
            </w:r>
          </w:p>
          <w:p w:rsidR="00D33535" w:rsidRPr="00C01075" w:rsidRDefault="00D33535" w:rsidP="00D3353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C01075">
              <w:rPr>
                <w:rFonts w:ascii="Times New Roman" w:hAnsi="Times New Roman"/>
                <w:szCs w:val="28"/>
              </w:rPr>
              <w:t>Критическое – ищет то, что несовершенно и нуждается в изменении.</w:t>
            </w:r>
          </w:p>
          <w:p w:rsidR="00D33535" w:rsidRPr="00C01075" w:rsidRDefault="00D33535" w:rsidP="00D3353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proofErr w:type="gramStart"/>
            <w:r w:rsidRPr="00C01075">
              <w:rPr>
                <w:rFonts w:ascii="Times New Roman" w:hAnsi="Times New Roman"/>
                <w:szCs w:val="28"/>
              </w:rPr>
              <w:t>Творческое</w:t>
            </w:r>
            <w:proofErr w:type="gramEnd"/>
            <w:r w:rsidRPr="00C01075">
              <w:rPr>
                <w:rFonts w:ascii="Times New Roman" w:hAnsi="Times New Roman"/>
                <w:szCs w:val="28"/>
              </w:rPr>
              <w:t xml:space="preserve"> – рождает принципиально новые идеи, а также представления, не имеющие пока прообразов в реальном мире, хотя и опирающиеся на элементы реальной действительности.</w:t>
            </w:r>
          </w:p>
          <w:p w:rsidR="00D33535" w:rsidRPr="00D47BB6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 w:rsidRPr="00C01075">
              <w:rPr>
                <w:rFonts w:ascii="Times New Roman" w:hAnsi="Times New Roman"/>
                <w:b/>
                <w:szCs w:val="28"/>
              </w:rPr>
              <w:t>Творческое мышление</w:t>
            </w:r>
            <w:r w:rsidRPr="00D47BB6">
              <w:rPr>
                <w:rFonts w:ascii="Times New Roman" w:hAnsi="Times New Roman"/>
                <w:szCs w:val="28"/>
              </w:rPr>
              <w:t xml:space="preserve"> - это мышление, результатом которого является открытие принципиально нового или усовершенствованного решения той или иной задачи</w:t>
            </w:r>
            <w:r>
              <w:rPr>
                <w:rFonts w:ascii="Times New Roman" w:hAnsi="Times New Roman"/>
                <w:szCs w:val="28"/>
              </w:rPr>
              <w:t>.</w:t>
            </w:r>
          </w:p>
          <w:p w:rsidR="00D33535" w:rsidRPr="00C0107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</w:p>
        </w:tc>
      </w:tr>
      <w:tr w:rsidR="00D33535" w:rsidRPr="009649B0" w:rsidTr="00D33535">
        <w:trPr>
          <w:cantSplit/>
          <w:trHeight w:val="104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35" w:rsidRDefault="00D33535" w:rsidP="00E91B0F">
            <w:pPr>
              <w:jc w:val="center"/>
            </w:pP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35" w:rsidRDefault="00D33535" w:rsidP="00E91B0F">
            <w:pPr>
              <w:pStyle w:val="a3"/>
              <w:ind w:firstLine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</w:t>
            </w:r>
            <w:r w:rsidRPr="00D47BB6">
              <w:rPr>
                <w:rFonts w:ascii="Times New Roman" w:hAnsi="Times New Roman"/>
                <w:szCs w:val="28"/>
              </w:rPr>
              <w:t xml:space="preserve">Можно выделить следующие </w:t>
            </w:r>
            <w:r w:rsidRPr="00C01075">
              <w:rPr>
                <w:rFonts w:ascii="Times New Roman" w:hAnsi="Times New Roman"/>
                <w:b/>
                <w:szCs w:val="28"/>
              </w:rPr>
              <w:t>основные характеристики</w:t>
            </w:r>
            <w:r w:rsidRPr="00C01075">
              <w:rPr>
                <w:rFonts w:ascii="Times New Roman" w:hAnsi="Times New Roman"/>
                <w:szCs w:val="28"/>
              </w:rPr>
              <w:t xml:space="preserve"> творческого мышления</w:t>
            </w:r>
            <w:r w:rsidRPr="00D47BB6">
              <w:rPr>
                <w:rFonts w:ascii="Times New Roman" w:hAnsi="Times New Roman"/>
                <w:szCs w:val="28"/>
              </w:rPr>
              <w:t>: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з</w:t>
            </w:r>
            <w:r w:rsidRPr="00D47BB6">
              <w:rPr>
                <w:rFonts w:ascii="Times New Roman" w:hAnsi="Times New Roman"/>
                <w:szCs w:val="28"/>
              </w:rPr>
              <w:t>оркость в поисках</w:t>
            </w:r>
            <w:r>
              <w:rPr>
                <w:rFonts w:ascii="Times New Roman" w:hAnsi="Times New Roman"/>
                <w:szCs w:val="28"/>
              </w:rPr>
              <w:t>,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с</w:t>
            </w:r>
            <w:r w:rsidRPr="00D47BB6">
              <w:rPr>
                <w:rFonts w:ascii="Times New Roman" w:hAnsi="Times New Roman"/>
                <w:szCs w:val="28"/>
              </w:rPr>
              <w:t>пособность к свертыванию мыслительных операций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</w:p>
          <w:p w:rsidR="00D33535" w:rsidRDefault="00D33535" w:rsidP="00E91B0F">
            <w:pPr>
              <w:pStyle w:val="a3"/>
              <w:ind w:firstLine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- с</w:t>
            </w:r>
            <w:r w:rsidRPr="00D47BB6">
              <w:rPr>
                <w:rFonts w:ascii="Times New Roman" w:hAnsi="Times New Roman"/>
                <w:szCs w:val="28"/>
              </w:rPr>
              <w:t>пособность к переносу</w:t>
            </w:r>
            <w:r>
              <w:rPr>
                <w:rFonts w:ascii="Times New Roman" w:hAnsi="Times New Roman"/>
                <w:szCs w:val="28"/>
              </w:rPr>
              <w:t xml:space="preserve"> (</w:t>
            </w:r>
            <w:r w:rsidRPr="00D47BB6">
              <w:rPr>
                <w:rFonts w:ascii="Times New Roman" w:hAnsi="Times New Roman"/>
                <w:szCs w:val="28"/>
              </w:rPr>
              <w:t>способность применить навык, приобретенный при решении одной задачи, к решению другой</w:t>
            </w:r>
            <w:r>
              <w:rPr>
                <w:rFonts w:ascii="Times New Roman" w:hAnsi="Times New Roman"/>
                <w:szCs w:val="28"/>
              </w:rPr>
              <w:t>),</w:t>
            </w:r>
          </w:p>
          <w:p w:rsidR="00D33535" w:rsidRDefault="00D33535" w:rsidP="00E91B0F">
            <w:pPr>
              <w:pStyle w:val="a3"/>
              <w:ind w:firstLine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- б</w:t>
            </w:r>
            <w:r w:rsidRPr="00D47BB6">
              <w:rPr>
                <w:rFonts w:ascii="Times New Roman" w:hAnsi="Times New Roman"/>
                <w:szCs w:val="28"/>
              </w:rPr>
              <w:t>оковое мышление</w:t>
            </w:r>
            <w:r>
              <w:rPr>
                <w:rFonts w:ascii="Times New Roman" w:hAnsi="Times New Roman"/>
                <w:szCs w:val="28"/>
              </w:rPr>
              <w:t xml:space="preserve"> (</w:t>
            </w:r>
            <w:r w:rsidRPr="00D47BB6">
              <w:rPr>
                <w:rFonts w:ascii="Times New Roman" w:hAnsi="Times New Roman"/>
                <w:szCs w:val="28"/>
              </w:rPr>
              <w:t>способность увидеть путь к решению, используя "постороннюю" информацию</w:t>
            </w:r>
            <w:r>
              <w:rPr>
                <w:rFonts w:ascii="Times New Roman" w:hAnsi="Times New Roman"/>
                <w:szCs w:val="28"/>
              </w:rPr>
              <w:t>),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Cs w:val="28"/>
              </w:rPr>
              <w:t>ц</w:t>
            </w:r>
            <w:r w:rsidRPr="00D47BB6">
              <w:rPr>
                <w:rFonts w:ascii="Times New Roman" w:hAnsi="Times New Roman"/>
                <w:szCs w:val="28"/>
              </w:rPr>
              <w:t>ельность восприятия</w:t>
            </w:r>
            <w:r>
              <w:rPr>
                <w:rFonts w:ascii="Times New Roman" w:hAnsi="Times New Roman"/>
                <w:szCs w:val="28"/>
              </w:rPr>
              <w:t xml:space="preserve"> (</w:t>
            </w:r>
            <w:r w:rsidRPr="00D47BB6">
              <w:rPr>
                <w:rFonts w:ascii="Times New Roman" w:hAnsi="Times New Roman"/>
                <w:szCs w:val="28"/>
              </w:rPr>
              <w:t>умение оторваться от логического рассмотрения фактов, чтобы вписать их в более широкие картины</w:t>
            </w:r>
            <w:r>
              <w:rPr>
                <w:rFonts w:ascii="Times New Roman" w:hAnsi="Times New Roman"/>
                <w:szCs w:val="28"/>
              </w:rPr>
              <w:t>),</w:t>
            </w:r>
          </w:p>
          <w:p w:rsidR="00D33535" w:rsidRDefault="00D33535" w:rsidP="00E91B0F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г</w:t>
            </w:r>
            <w:r w:rsidRPr="00D47BB6">
              <w:rPr>
                <w:rFonts w:ascii="Times New Roman" w:hAnsi="Times New Roman"/>
                <w:szCs w:val="28"/>
              </w:rPr>
              <w:t>ибкость мышления</w:t>
            </w:r>
            <w:r>
              <w:rPr>
                <w:rFonts w:ascii="Times New Roman" w:hAnsi="Times New Roman"/>
                <w:szCs w:val="28"/>
              </w:rPr>
              <w:t xml:space="preserve"> (</w:t>
            </w:r>
            <w:r w:rsidRPr="0004766A">
              <w:rPr>
                <w:rFonts w:ascii="Times New Roman" w:hAnsi="Times New Roman"/>
                <w:szCs w:val="28"/>
              </w:rPr>
              <w:t>способность быстро и легко переходить от одного класса явлений к другому</w:t>
            </w:r>
            <w:r>
              <w:rPr>
                <w:rFonts w:ascii="Times New Roman" w:hAnsi="Times New Roman"/>
                <w:szCs w:val="28"/>
              </w:rPr>
              <w:t xml:space="preserve">), </w:t>
            </w:r>
          </w:p>
          <w:p w:rsidR="00D33535" w:rsidRDefault="00D33535" w:rsidP="00E91B0F">
            <w:pPr>
              <w:pStyle w:val="a3"/>
              <w:rPr>
                <w:rFonts w:ascii="Calibri" w:hAnsi="Calibri"/>
                <w:i/>
                <w:szCs w:val="28"/>
              </w:rPr>
            </w:pPr>
            <w:r w:rsidRPr="0004766A">
              <w:rPr>
                <w:rFonts w:ascii="Times New Roman" w:hAnsi="Times New Roman"/>
                <w:szCs w:val="28"/>
              </w:rPr>
              <w:t xml:space="preserve">Для этого я использую </w:t>
            </w:r>
            <w:r w:rsidRPr="003D15D1">
              <w:rPr>
                <w:rFonts w:ascii="Times New Roman" w:hAnsi="Times New Roman"/>
                <w:b/>
                <w:szCs w:val="28"/>
              </w:rPr>
              <w:t>12 стратегий</w:t>
            </w:r>
            <w:r w:rsidRPr="0004766A">
              <w:rPr>
                <w:rFonts w:ascii="Times New Roman" w:hAnsi="Times New Roman"/>
                <w:szCs w:val="28"/>
              </w:rPr>
              <w:t xml:space="preserve">, разработанных </w:t>
            </w:r>
            <w:proofErr w:type="spellStart"/>
            <w:r w:rsidRPr="0004766A">
              <w:rPr>
                <w:rFonts w:ascii="Times New Roman" w:hAnsi="Times New Roman"/>
                <w:szCs w:val="28"/>
              </w:rPr>
              <w:t>Стернбергом</w:t>
            </w:r>
            <w:proofErr w:type="spellEnd"/>
            <w:r w:rsidRPr="0004766A">
              <w:rPr>
                <w:rFonts w:ascii="Times New Roman" w:hAnsi="Times New Roman"/>
                <w:szCs w:val="28"/>
              </w:rPr>
              <w:t xml:space="preserve"> и </w:t>
            </w:r>
            <w:proofErr w:type="spellStart"/>
            <w:r w:rsidRPr="0004766A">
              <w:rPr>
                <w:rFonts w:ascii="Times New Roman" w:hAnsi="Times New Roman"/>
                <w:szCs w:val="28"/>
              </w:rPr>
              <w:t>Любартом</w:t>
            </w:r>
            <w:proofErr w:type="spellEnd"/>
            <w:r w:rsidRPr="0004766A">
              <w:rPr>
                <w:rFonts w:ascii="Times New Roman" w:hAnsi="Times New Roman"/>
                <w:szCs w:val="28"/>
              </w:rPr>
              <w:t xml:space="preserve">. На их основе я сформулировала для себя </w:t>
            </w:r>
            <w:r w:rsidRPr="00C03B99">
              <w:rPr>
                <w:rFonts w:ascii="Times New Roman" w:hAnsi="Times New Roman"/>
                <w:szCs w:val="28"/>
                <w:u w:val="single"/>
              </w:rPr>
              <w:t>следующие правила:</w:t>
            </w:r>
            <w:r w:rsidRPr="00CB71D4">
              <w:rPr>
                <w:i/>
                <w:szCs w:val="28"/>
              </w:rPr>
              <w:t xml:space="preserve"> </w:t>
            </w:r>
          </w:p>
          <w:p w:rsidR="00D33535" w:rsidRPr="008B3A1C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8B3A1C">
              <w:rPr>
                <w:rFonts w:ascii="Times New Roman" w:hAnsi="Times New Roman"/>
              </w:rPr>
              <w:t>лужить примером для подражания</w:t>
            </w:r>
            <w:r>
              <w:rPr>
                <w:rFonts w:ascii="Times New Roman" w:hAnsi="Times New Roman"/>
              </w:rPr>
              <w:t>,</w:t>
            </w:r>
          </w:p>
          <w:p w:rsidR="00D33535" w:rsidRPr="008B3A1C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B3A1C">
              <w:rPr>
                <w:rFonts w:ascii="Times New Roman" w:hAnsi="Times New Roman"/>
              </w:rPr>
              <w:t xml:space="preserve">оощрять сомнения,  </w:t>
            </w:r>
          </w:p>
          <w:p w:rsidR="00D33535" w:rsidRPr="008B3A1C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8B3A1C">
              <w:rPr>
                <w:rFonts w:ascii="Times New Roman" w:hAnsi="Times New Roman"/>
              </w:rPr>
              <w:t>азрешать делать ошибки</w:t>
            </w:r>
            <w:r>
              <w:rPr>
                <w:rFonts w:ascii="Times New Roman" w:hAnsi="Times New Roman"/>
              </w:rPr>
              <w:t>,</w:t>
            </w:r>
          </w:p>
          <w:p w:rsidR="00D33535" w:rsidRPr="008B3A1C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B3A1C">
              <w:rPr>
                <w:rFonts w:ascii="Times New Roman" w:hAnsi="Times New Roman"/>
              </w:rPr>
              <w:t>оощрять разумный поиск</w:t>
            </w:r>
            <w:r>
              <w:rPr>
                <w:rFonts w:ascii="Times New Roman" w:hAnsi="Times New Roman"/>
              </w:rPr>
              <w:t>,</w:t>
            </w:r>
          </w:p>
          <w:p w:rsidR="00D33535" w:rsidRPr="008B3A1C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8B3A1C">
              <w:rPr>
                <w:rFonts w:ascii="Times New Roman" w:hAnsi="Times New Roman"/>
              </w:rPr>
              <w:t>авать возможность демонстрировать творческий потенциал</w:t>
            </w:r>
            <w:r>
              <w:rPr>
                <w:rFonts w:ascii="Times New Roman" w:hAnsi="Times New Roman"/>
              </w:rPr>
              <w:t>,</w:t>
            </w:r>
          </w:p>
          <w:p w:rsidR="00D33535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B3A1C">
              <w:rPr>
                <w:rFonts w:ascii="Times New Roman" w:hAnsi="Times New Roman"/>
              </w:rPr>
              <w:t>оощрять умение находить, формулировать и первыми предлагать проблему</w:t>
            </w:r>
            <w:r>
              <w:rPr>
                <w:rFonts w:ascii="Times New Roman" w:hAnsi="Times New Roman"/>
              </w:rPr>
              <w:t>,</w:t>
            </w:r>
          </w:p>
          <w:p w:rsidR="00D33535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D15D1">
              <w:rPr>
                <w:rFonts w:ascii="Times New Roman" w:hAnsi="Times New Roman"/>
              </w:rPr>
              <w:t>готовить к препятствиям, встречающи</w:t>
            </w:r>
            <w:r>
              <w:rPr>
                <w:rFonts w:ascii="Times New Roman" w:hAnsi="Times New Roman"/>
              </w:rPr>
              <w:t>мся на пути творческой личности,</w:t>
            </w:r>
          </w:p>
          <w:p w:rsidR="00D33535" w:rsidRDefault="00D33535" w:rsidP="00D3353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D15D1">
              <w:rPr>
                <w:rFonts w:ascii="Times New Roman" w:hAnsi="Times New Roman"/>
              </w:rPr>
              <w:t>оносить до своих учеников незамысловатую идею: у творчества нет конца</w:t>
            </w:r>
            <w:r>
              <w:rPr>
                <w:rFonts w:ascii="Times New Roman" w:hAnsi="Times New Roman"/>
              </w:rPr>
              <w:t>.</w:t>
            </w:r>
          </w:p>
          <w:p w:rsidR="00D33535" w:rsidRPr="003D15D1" w:rsidRDefault="00D33535" w:rsidP="00E91B0F">
            <w:pPr>
              <w:pStyle w:val="a3"/>
              <w:ind w:firstLine="0"/>
              <w:rPr>
                <w:rFonts w:ascii="Times New Roman" w:hAnsi="Times New Roman"/>
                <w:b/>
                <w:sz w:val="28"/>
              </w:rPr>
            </w:pPr>
            <w:r w:rsidRPr="003D15D1">
              <w:rPr>
                <w:rFonts w:ascii="Times New Roman" w:hAnsi="Times New Roman"/>
                <w:b/>
                <w:sz w:val="28"/>
              </w:rPr>
              <w:t>Этапы  реализации</w:t>
            </w:r>
            <w:r>
              <w:rPr>
                <w:rFonts w:ascii="Times New Roman" w:hAnsi="Times New Roman"/>
                <w:b/>
                <w:sz w:val="28"/>
              </w:rPr>
              <w:t xml:space="preserve"> педагогической </w:t>
            </w:r>
            <w:r w:rsidRPr="003D15D1">
              <w:rPr>
                <w:rFonts w:ascii="Times New Roman" w:hAnsi="Times New Roman"/>
                <w:b/>
                <w:sz w:val="28"/>
              </w:rPr>
              <w:t xml:space="preserve"> системы</w:t>
            </w:r>
          </w:p>
          <w:p w:rsidR="00D33535" w:rsidRPr="006450DE" w:rsidRDefault="00D33535" w:rsidP="00E91B0F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  <w:lang w:val="en-US"/>
              </w:rPr>
              <w:t>I</w:t>
            </w:r>
            <w:r w:rsidRPr="004C4284">
              <w:rPr>
                <w:rFonts w:ascii="Times New Roman" w:hAnsi="Times New Roman"/>
                <w:u w:val="single"/>
              </w:rPr>
              <w:t>.</w:t>
            </w:r>
            <w:r w:rsidRPr="00501813">
              <w:rPr>
                <w:rFonts w:ascii="Times New Roman" w:hAnsi="Times New Roman"/>
                <w:u w:val="single"/>
              </w:rPr>
              <w:t>Диагностика уровня развития творческих способностей</w:t>
            </w:r>
            <w:r w:rsidRPr="00501813">
              <w:rPr>
                <w:rFonts w:ascii="Times New Roman" w:hAnsi="Times New Roman"/>
              </w:rPr>
              <w:t xml:space="preserve"> проводит школьный психоло</w:t>
            </w:r>
            <w:r>
              <w:rPr>
                <w:rFonts w:ascii="Times New Roman" w:hAnsi="Times New Roman"/>
              </w:rPr>
              <w:t>г.</w:t>
            </w:r>
            <w:r w:rsidRPr="004C4284">
              <w:rPr>
                <w:rFonts w:ascii="Times New Roman" w:hAnsi="Times New Roman"/>
              </w:rPr>
              <w:t xml:space="preserve"> </w:t>
            </w:r>
            <w:r w:rsidRPr="00501813">
              <w:rPr>
                <w:rFonts w:ascii="Times New Roman" w:hAnsi="Times New Roman"/>
              </w:rPr>
              <w:t xml:space="preserve">Промежуточную диагностику творческой активности каждого ученика проводим при помощи следующих методов: наблюдения; беседы, анкетирования, тестов.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33535" w:rsidRPr="00501813" w:rsidRDefault="00D33535" w:rsidP="00E91B0F">
            <w:pPr>
              <w:pStyle w:val="a3"/>
              <w:ind w:firstLine="0"/>
              <w:rPr>
                <w:rFonts w:ascii="Times New Roman" w:hAnsi="Times New Roman"/>
              </w:rPr>
            </w:pPr>
            <w:r w:rsidRPr="004C4284">
              <w:rPr>
                <w:rFonts w:ascii="Times New Roman" w:hAnsi="Times New Roman"/>
                <w:u w:val="single"/>
                <w:lang w:val="en-US"/>
              </w:rPr>
              <w:t>II</w:t>
            </w:r>
            <w:r w:rsidRPr="004C4284">
              <w:rPr>
                <w:rFonts w:ascii="Times New Roman" w:hAnsi="Times New Roman"/>
                <w:u w:val="single"/>
              </w:rPr>
              <w:t xml:space="preserve">. Организация </w:t>
            </w:r>
            <w:r>
              <w:rPr>
                <w:rFonts w:ascii="Times New Roman" w:hAnsi="Times New Roman"/>
                <w:u w:val="single"/>
              </w:rPr>
              <w:t>личностно-</w:t>
            </w:r>
            <w:r w:rsidRPr="004C4284">
              <w:rPr>
                <w:rFonts w:ascii="Times New Roman" w:hAnsi="Times New Roman"/>
                <w:u w:val="single"/>
              </w:rPr>
              <w:t>ориентированного подхода на уроке</w:t>
            </w:r>
            <w:r>
              <w:rPr>
                <w:rFonts w:ascii="Times New Roman" w:hAnsi="Times New Roman"/>
                <w:u w:val="single"/>
              </w:rPr>
              <w:t>.</w:t>
            </w:r>
            <w:r w:rsidRPr="00A95CAE">
              <w:rPr>
                <w:rFonts w:ascii="Times New Roman" w:hAnsi="Times New Roman"/>
              </w:rPr>
              <w:t xml:space="preserve"> </w:t>
            </w:r>
            <w:r w:rsidRPr="00501813">
              <w:rPr>
                <w:rFonts w:ascii="Times New Roman" w:hAnsi="Times New Roman"/>
              </w:rPr>
              <w:t>Выяв</w:t>
            </w:r>
            <w:r>
              <w:rPr>
                <w:rFonts w:ascii="Times New Roman" w:hAnsi="Times New Roman"/>
              </w:rPr>
              <w:t>ив</w:t>
            </w:r>
            <w:r w:rsidRPr="00501813">
              <w:rPr>
                <w:rFonts w:ascii="Times New Roman" w:hAnsi="Times New Roman"/>
              </w:rPr>
              <w:t xml:space="preserve"> уровни развития творческой активности</w:t>
            </w:r>
            <w:r>
              <w:rPr>
                <w:rFonts w:ascii="Times New Roman" w:hAnsi="Times New Roman"/>
              </w:rPr>
              <w:t>, выбираю стимулирующие приёмы</w:t>
            </w:r>
            <w:r w:rsidRPr="004C4284">
              <w:rPr>
                <w:rFonts w:ascii="Times New Roman" w:hAnsi="Times New Roman"/>
              </w:rPr>
              <w:t>:</w:t>
            </w:r>
          </w:p>
          <w:p w:rsidR="00D33535" w:rsidRDefault="00D33535" w:rsidP="00D33535">
            <w:pPr>
              <w:pStyle w:val="a5"/>
              <w:numPr>
                <w:ilvl w:val="0"/>
                <w:numId w:val="2"/>
              </w:numPr>
              <w:tabs>
                <w:tab w:val="clear" w:pos="945"/>
              </w:tabs>
              <w:spacing w:after="0"/>
              <w:ind w:left="0" w:firstLine="0"/>
              <w:jc w:val="both"/>
              <w:rPr>
                <w:szCs w:val="28"/>
              </w:rPr>
            </w:pPr>
            <w:r w:rsidRPr="0085077A">
              <w:rPr>
                <w:i/>
                <w:szCs w:val="28"/>
              </w:rPr>
              <w:t>Нулевой уровень.</w:t>
            </w:r>
            <w:r w:rsidRPr="0085077A">
              <w:rPr>
                <w:szCs w:val="28"/>
              </w:rPr>
              <w:t xml:space="preserve"> </w:t>
            </w:r>
            <w:proofErr w:type="gramStart"/>
            <w:r w:rsidRPr="0085077A">
              <w:rPr>
                <w:szCs w:val="28"/>
              </w:rPr>
              <w:t>Учащимся не свойственны агрессия или демонстративный отказ от учебной деятельности.</w:t>
            </w:r>
            <w:proofErr w:type="gramEnd"/>
            <w:r w:rsidRPr="0085077A">
              <w:rPr>
                <w:szCs w:val="28"/>
              </w:rPr>
              <w:t xml:space="preserve"> Как правило, они пассивны, с трудом включаются в творческую работу, ожидая привычного давления со стороны учителя. Занимаясь с этой группой ребят, не забываю о том, что о</w:t>
            </w:r>
            <w:r>
              <w:rPr>
                <w:szCs w:val="28"/>
              </w:rPr>
              <w:t>ни медленно включаются в работу:</w:t>
            </w:r>
            <w:r w:rsidRPr="0085077A">
              <w:rPr>
                <w:szCs w:val="28"/>
              </w:rPr>
              <w:t xml:space="preserve"> творческая активность возрастает постепенно</w:t>
            </w:r>
            <w:r>
              <w:rPr>
                <w:szCs w:val="28"/>
              </w:rPr>
              <w:t xml:space="preserve">. </w:t>
            </w:r>
            <w:r w:rsidRPr="0085077A">
              <w:rPr>
                <w:szCs w:val="28"/>
              </w:rPr>
              <w:t xml:space="preserve">Тогда рождается цепочка: состояние комфортности, открытости </w:t>
            </w:r>
            <w:r w:rsidRPr="0085077A">
              <w:rPr>
                <w:szCs w:val="28"/>
              </w:rPr>
              <w:sym w:font="Symbol" w:char="F0AE"/>
            </w:r>
            <w:r w:rsidRPr="0085077A">
              <w:rPr>
                <w:szCs w:val="28"/>
              </w:rPr>
              <w:t xml:space="preserve"> отсутствие страха </w:t>
            </w:r>
            <w:r w:rsidRPr="0085077A">
              <w:rPr>
                <w:szCs w:val="28"/>
              </w:rPr>
              <w:sym w:font="Symbol" w:char="F0AE"/>
            </w:r>
            <w:r w:rsidRPr="0085077A">
              <w:rPr>
                <w:szCs w:val="28"/>
              </w:rPr>
              <w:t xml:space="preserve"> чувство уверенности </w:t>
            </w:r>
            <w:r w:rsidRPr="0085077A">
              <w:rPr>
                <w:szCs w:val="28"/>
              </w:rPr>
              <w:sym w:font="Symbol" w:char="F0AE"/>
            </w:r>
            <w:r w:rsidRPr="0085077A">
              <w:rPr>
                <w:szCs w:val="28"/>
              </w:rPr>
              <w:t xml:space="preserve"> ожидание встречи с данным педагогом </w:t>
            </w:r>
            <w:r w:rsidRPr="0085077A">
              <w:rPr>
                <w:szCs w:val="28"/>
              </w:rPr>
              <w:sym w:font="Symbol" w:char="F0AE"/>
            </w:r>
            <w:r w:rsidRPr="0085077A">
              <w:rPr>
                <w:szCs w:val="28"/>
              </w:rPr>
              <w:t xml:space="preserve"> ожидание уроков, которые ведет учитель. Так создаются предпосылки для пе</w:t>
            </w:r>
            <w:r>
              <w:rPr>
                <w:szCs w:val="28"/>
              </w:rPr>
              <w:t>рехода на более высокий уровень развития творческой активности.</w:t>
            </w:r>
          </w:p>
          <w:p w:rsidR="00D33535" w:rsidRDefault="00D33535" w:rsidP="00D33535">
            <w:pPr>
              <w:pStyle w:val="a5"/>
              <w:numPr>
                <w:ilvl w:val="0"/>
                <w:numId w:val="2"/>
              </w:numPr>
              <w:tabs>
                <w:tab w:val="clear" w:pos="945"/>
              </w:tabs>
              <w:spacing w:after="0"/>
              <w:ind w:left="0" w:firstLine="0"/>
              <w:jc w:val="both"/>
              <w:rPr>
                <w:szCs w:val="28"/>
              </w:rPr>
            </w:pPr>
            <w:r w:rsidRPr="0085077A">
              <w:rPr>
                <w:i/>
                <w:szCs w:val="28"/>
              </w:rPr>
              <w:t xml:space="preserve">Относительно-активный уровень </w:t>
            </w:r>
            <w:r w:rsidRPr="0085077A">
              <w:rPr>
                <w:szCs w:val="28"/>
              </w:rPr>
              <w:t>творческой активности. Для учащихся этого уровня характерна заинтересованность только в определенной творческой ситуации, связанной с интересной темой (содержанием) урока или необычными приемами. Таким образом, включение в деятельность связано с эмоциональной привлекательностью, но не подкрепляется волевыми и интеллектуальными усилиями. Такие ученики с желанием приступают к выполнению творческого задания, но при затруднении теряют к нему интерес. Эпизодически они могут удивлять меня быстрым правильным ответом, но это не становится системой. В этой ситуации «удержать» внимание учащихся</w:t>
            </w:r>
            <w:r>
              <w:rPr>
                <w:szCs w:val="28"/>
              </w:rPr>
              <w:t xml:space="preserve"> по</w:t>
            </w:r>
            <w:r w:rsidRPr="0085077A">
              <w:rPr>
                <w:szCs w:val="28"/>
              </w:rPr>
              <w:t xml:space="preserve">могут вопросы, </w:t>
            </w:r>
            <w:r>
              <w:rPr>
                <w:szCs w:val="28"/>
              </w:rPr>
              <w:t xml:space="preserve">которые  задают </w:t>
            </w:r>
            <w:r w:rsidRPr="0085077A">
              <w:rPr>
                <w:szCs w:val="28"/>
              </w:rPr>
              <w:t xml:space="preserve"> сами дети</w:t>
            </w:r>
            <w:r>
              <w:rPr>
                <w:szCs w:val="28"/>
              </w:rPr>
              <w:t>.</w:t>
            </w:r>
          </w:p>
          <w:p w:rsidR="00D33535" w:rsidRPr="009649B0" w:rsidRDefault="00D33535" w:rsidP="00E91B0F">
            <w:pPr>
              <w:pStyle w:val="a5"/>
              <w:spacing w:after="0"/>
              <w:jc w:val="both"/>
              <w:rPr>
                <w:szCs w:val="28"/>
              </w:rPr>
            </w:pPr>
          </w:p>
        </w:tc>
      </w:tr>
      <w:tr w:rsidR="00D33535" w:rsidRPr="00A95CAE" w:rsidTr="00D33535">
        <w:trPr>
          <w:cantSplit/>
          <w:trHeight w:val="101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35" w:rsidRDefault="00D33535" w:rsidP="00E91B0F">
            <w:pPr>
              <w:jc w:val="center"/>
            </w:pP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35" w:rsidRPr="00A95CAE" w:rsidRDefault="00D33535" w:rsidP="00E91B0F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C01075">
              <w:rPr>
                <w:rFonts w:ascii="Times New Roman" w:hAnsi="Times New Roman"/>
                <w:i/>
              </w:rPr>
              <w:t>Исполнительно-</w:t>
            </w:r>
            <w:proofErr w:type="gramStart"/>
            <w:r w:rsidRPr="00C01075">
              <w:rPr>
                <w:rFonts w:ascii="Times New Roman" w:hAnsi="Times New Roman"/>
                <w:i/>
              </w:rPr>
              <w:t>активный уровень</w:t>
            </w:r>
            <w:proofErr w:type="gramEnd"/>
            <w:r w:rsidRPr="00C01075">
              <w:rPr>
                <w:rFonts w:ascii="Times New Roman" w:hAnsi="Times New Roman"/>
                <w:i/>
              </w:rPr>
              <w:t xml:space="preserve">. </w:t>
            </w:r>
            <w:r w:rsidRPr="00C01075">
              <w:rPr>
                <w:rFonts w:ascii="Times New Roman" w:hAnsi="Times New Roman"/>
              </w:rPr>
              <w:t>Ребят этой группы характеризует умение соподчинять эмоциональные, интеллектуальные и волевые усилия определенной учебной цели. Они достаточно осознают учебную задачу, с желанием включаются в творческую деятельность, зачастую предлагают оригинальные пути решения и работают преимущественно сами. В эту группу входят и те, кто мыслит «</w:t>
            </w:r>
            <w:proofErr w:type="spellStart"/>
            <w:r w:rsidRPr="00C01075">
              <w:rPr>
                <w:rFonts w:ascii="Times New Roman" w:hAnsi="Times New Roman"/>
              </w:rPr>
              <w:t>инсайтами</w:t>
            </w:r>
            <w:proofErr w:type="spellEnd"/>
            <w:r w:rsidRPr="00C01075">
              <w:rPr>
                <w:rFonts w:ascii="Times New Roman" w:hAnsi="Times New Roman"/>
              </w:rPr>
              <w:t>», озарениями.</w:t>
            </w:r>
            <w:r w:rsidRPr="0085077A">
              <w:rPr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EE5D1E">
              <w:rPr>
                <w:rFonts w:ascii="Times New Roman" w:hAnsi="Times New Roman"/>
                <w:szCs w:val="28"/>
              </w:rPr>
              <w:t>Эти учащиеся начинают скучать, если задание простое, постепенно привыкают ограничивать себя рамками и отвыкают искать нестандартные решения.</w:t>
            </w:r>
            <w:r>
              <w:rPr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 В этих случаях м</w:t>
            </w:r>
            <w:r w:rsidRPr="00A95CAE">
              <w:rPr>
                <w:rFonts w:ascii="Times New Roman" w:hAnsi="Times New Roman"/>
                <w:szCs w:val="28"/>
              </w:rPr>
              <w:t xml:space="preserve">ожно применять проблемные, частично-поисковые и эвристические ситуации. На ребят этого уровня </w:t>
            </w:r>
            <w:r>
              <w:rPr>
                <w:rFonts w:ascii="Times New Roman" w:hAnsi="Times New Roman"/>
                <w:szCs w:val="28"/>
              </w:rPr>
              <w:t xml:space="preserve">уместно </w:t>
            </w:r>
            <w:r w:rsidRPr="00A95CAE">
              <w:rPr>
                <w:rFonts w:ascii="Times New Roman" w:hAnsi="Times New Roman"/>
                <w:szCs w:val="28"/>
              </w:rPr>
              <w:t>возложить роль  «мудрецов», которые подводят итог занятию</w:t>
            </w:r>
            <w:r>
              <w:rPr>
                <w:rFonts w:ascii="Times New Roman" w:hAnsi="Times New Roman"/>
                <w:szCs w:val="28"/>
              </w:rPr>
              <w:t>.</w:t>
            </w:r>
          </w:p>
          <w:p w:rsidR="00D33535" w:rsidRPr="00EE5D1E" w:rsidRDefault="00D33535" w:rsidP="00E91B0F">
            <w:pPr>
              <w:pStyle w:val="a5"/>
              <w:spacing w:after="0"/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>4.</w:t>
            </w:r>
            <w:r w:rsidRPr="0085077A">
              <w:rPr>
                <w:i/>
                <w:szCs w:val="28"/>
              </w:rPr>
              <w:t>Творческий уровень.</w:t>
            </w:r>
            <w:r w:rsidRPr="0085077A">
              <w:rPr>
                <w:szCs w:val="28"/>
              </w:rPr>
              <w:t xml:space="preserve"> Ребята этого уровня умеют и любят работать творчески, без давления со стороны учителя. Удовлетворение получают не от достижения цели, а от самого процесса. Их активность не нуждается в стимулирующих приемах.</w:t>
            </w:r>
          </w:p>
          <w:p w:rsidR="00D33535" w:rsidRDefault="00D33535" w:rsidP="00E91B0F">
            <w:pPr>
              <w:pStyle w:val="a5"/>
              <w:rPr>
                <w:szCs w:val="28"/>
              </w:rPr>
            </w:pPr>
            <w:r>
              <w:rPr>
                <w:b/>
                <w:szCs w:val="28"/>
              </w:rPr>
              <w:t xml:space="preserve">          </w:t>
            </w:r>
            <w:proofErr w:type="gramStart"/>
            <w:r>
              <w:rPr>
                <w:b/>
                <w:szCs w:val="28"/>
              </w:rPr>
              <w:t xml:space="preserve">Система заданий, направленных на </w:t>
            </w:r>
            <w:r w:rsidRPr="00EF4A68">
              <w:rPr>
                <w:b/>
                <w:szCs w:val="28"/>
              </w:rPr>
              <w:t xml:space="preserve"> развити</w:t>
            </w:r>
            <w:r>
              <w:rPr>
                <w:b/>
                <w:szCs w:val="28"/>
              </w:rPr>
              <w:t>е творческого</w:t>
            </w:r>
            <w:r w:rsidRPr="00EF4A6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мышления</w:t>
            </w:r>
            <w:r w:rsidRPr="00EF4A68">
              <w:rPr>
                <w:b/>
                <w:szCs w:val="28"/>
              </w:rPr>
              <w:t xml:space="preserve">  учащихся  на уроках </w:t>
            </w:r>
            <w:r w:rsidRPr="0085077A">
              <w:rPr>
                <w:b/>
                <w:szCs w:val="28"/>
              </w:rPr>
              <w:t>русского языка</w:t>
            </w:r>
            <w:r>
              <w:rPr>
                <w:b/>
                <w:szCs w:val="28"/>
              </w:rPr>
              <w:t xml:space="preserve">: </w:t>
            </w:r>
            <w:r w:rsidRPr="00EF4A68">
              <w:rPr>
                <w:szCs w:val="28"/>
              </w:rPr>
              <w:t xml:space="preserve">эвристическая задача, корректирование и редактирование текста, этимологические экскурсы, составление опорных сигналов, индивидуальная работа над ошибками, </w:t>
            </w:r>
            <w:r w:rsidRPr="00E254FE">
              <w:rPr>
                <w:b/>
                <w:szCs w:val="28"/>
              </w:rPr>
              <w:t>активный диалог и совместный  поиск истины</w:t>
            </w:r>
            <w:r w:rsidRPr="00EF4A68">
              <w:rPr>
                <w:szCs w:val="28"/>
              </w:rPr>
              <w:t>, толкование языковых терминов, игра,</w:t>
            </w:r>
            <w:r>
              <w:rPr>
                <w:szCs w:val="28"/>
              </w:rPr>
              <w:t xml:space="preserve"> опора на  текст, творческие диктанты, изложения, сочинения, в том числе и сочинения на основе иллюстрированного материала, </w:t>
            </w:r>
            <w:r w:rsidRPr="00EF4A68">
              <w:rPr>
                <w:b/>
                <w:szCs w:val="28"/>
              </w:rPr>
              <w:t xml:space="preserve"> </w:t>
            </w:r>
            <w:r w:rsidRPr="00EF4A68">
              <w:rPr>
                <w:szCs w:val="28"/>
              </w:rPr>
              <w:t>упражнения по развитию устной речи, творческие лаборатории</w:t>
            </w:r>
            <w:proofErr w:type="gramEnd"/>
            <w:r>
              <w:rPr>
                <w:szCs w:val="28"/>
              </w:rPr>
              <w:t xml:space="preserve"> и др.</w:t>
            </w:r>
          </w:p>
          <w:p w:rsidR="00D33535" w:rsidRDefault="00D33535" w:rsidP="00E91B0F">
            <w:pPr>
              <w:pStyle w:val="a5"/>
              <w:rPr>
                <w:iCs/>
                <w:szCs w:val="28"/>
              </w:rPr>
            </w:pPr>
            <w:r>
              <w:rPr>
                <w:b/>
                <w:szCs w:val="28"/>
              </w:rPr>
              <w:t xml:space="preserve">Система заданий, направленных на </w:t>
            </w:r>
            <w:r w:rsidRPr="00EF4A68">
              <w:rPr>
                <w:b/>
                <w:szCs w:val="28"/>
              </w:rPr>
              <w:t xml:space="preserve"> развити</w:t>
            </w:r>
            <w:r>
              <w:rPr>
                <w:b/>
                <w:szCs w:val="28"/>
              </w:rPr>
              <w:t>е</w:t>
            </w:r>
            <w:r w:rsidRPr="00EF4A6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творческого</w:t>
            </w:r>
            <w:r w:rsidRPr="00EF4A6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мышления</w:t>
            </w:r>
            <w:r w:rsidRPr="00EF4A68">
              <w:rPr>
                <w:b/>
                <w:szCs w:val="28"/>
              </w:rPr>
              <w:t xml:space="preserve">  учащихся  на уроках литературы</w:t>
            </w:r>
            <w:r w:rsidRPr="00EF4A68">
              <w:rPr>
                <w:szCs w:val="28"/>
              </w:rPr>
              <w:t>:  игра, отражение наблюдений в рисунках, иллюстрациях, творческое чтение, проблемные вопросы, рисунки по цепи образов, зрительным  и слуховым ассоциациям, возникших при прочтении рассказа или стихотворения, написание сценария, выразительное чтение, инсценировки сказок или других произведений, с</w:t>
            </w:r>
            <w:r w:rsidRPr="00EF4A68">
              <w:rPr>
                <w:iCs/>
                <w:szCs w:val="28"/>
              </w:rPr>
              <w:t>амостоятельное литературное творчество ребят</w:t>
            </w:r>
            <w:r>
              <w:rPr>
                <w:iCs/>
                <w:szCs w:val="28"/>
              </w:rPr>
              <w:t xml:space="preserve">. </w:t>
            </w:r>
          </w:p>
          <w:p w:rsidR="00D33535" w:rsidRDefault="00D33535" w:rsidP="00E91B0F">
            <w:pPr>
              <w:pStyle w:val="a5"/>
            </w:pPr>
            <w:r>
              <w:rPr>
                <w:iCs/>
                <w:szCs w:val="28"/>
              </w:rPr>
              <w:t>Необходимо помнить, что и</w:t>
            </w:r>
            <w:r>
              <w:t>дейное содержание произведения значимо не само по себе, а лишь как толчок, направленность развития собственных идей по решению увиденной проблемы. Нравственное содержание произведения  является опорой в постановке тех или иных проблем перед учениками. Такие проблемы обычно определяются осуществлением нравственного выбора героя, его нравственной борьбы.</w:t>
            </w:r>
          </w:p>
          <w:p w:rsidR="00D33535" w:rsidRPr="00E965A0" w:rsidRDefault="00D33535" w:rsidP="00E91B0F">
            <w:pPr>
              <w:rPr>
                <w:b/>
                <w:u w:val="single"/>
              </w:rPr>
            </w:pPr>
            <w:r w:rsidRPr="00E254FE">
              <w:rPr>
                <w:b/>
              </w:rPr>
              <w:t>Основные  технологии, используемые в обучении</w:t>
            </w:r>
            <w:r>
              <w:t>: технология развития критического мышления (ТРК), т</w:t>
            </w:r>
            <w:r w:rsidRPr="00E254FE">
              <w:t>еория решения изобретательских задач</w:t>
            </w:r>
            <w:r>
              <w:t xml:space="preserve"> (ТРИЗ), технология модульного обучения, технология проблемного обучения, технология обучения в диалоге, </w:t>
            </w:r>
            <w:r>
              <w:rPr>
                <w:color w:val="000000"/>
              </w:rPr>
              <w:t>т</w:t>
            </w:r>
            <w:r w:rsidRPr="00C21F8D">
              <w:rPr>
                <w:color w:val="000000"/>
              </w:rPr>
              <w:t>ехнология</w:t>
            </w:r>
            <w:r>
              <w:rPr>
                <w:color w:val="000000"/>
              </w:rPr>
              <w:t xml:space="preserve">  </w:t>
            </w:r>
            <w:r w:rsidRPr="00E965A0">
              <w:rPr>
                <w:color w:val="000000"/>
              </w:rPr>
              <w:t>интенсификации обучения на основе схемных и знаковых моделей учеб</w:t>
            </w:r>
            <w:r w:rsidRPr="00E965A0">
              <w:rPr>
                <w:color w:val="000000"/>
              </w:rPr>
              <w:softHyphen/>
              <w:t>ного материала.</w:t>
            </w:r>
          </w:p>
          <w:p w:rsidR="00D33535" w:rsidRPr="00E254FE" w:rsidRDefault="00D33535" w:rsidP="00E91B0F">
            <w:pPr>
              <w:pStyle w:val="a5"/>
              <w:tabs>
                <w:tab w:val="left" w:pos="2340"/>
              </w:tabs>
              <w:ind w:right="-5"/>
              <w:rPr>
                <w:b/>
              </w:rPr>
            </w:pPr>
            <w:r w:rsidRPr="00314FEA">
              <w:rPr>
                <w:b/>
              </w:rPr>
              <w:t>Заключение</w:t>
            </w:r>
            <w:r>
              <w:rPr>
                <w:b/>
              </w:rPr>
              <w:t xml:space="preserve">. </w:t>
            </w:r>
            <w:r>
              <w:rPr>
                <w:b/>
                <w:i/>
                <w:szCs w:val="28"/>
              </w:rPr>
              <w:t>Сущность опыта:</w:t>
            </w:r>
            <w:r>
              <w:rPr>
                <w:szCs w:val="28"/>
              </w:rPr>
              <w:t xml:space="preserve"> развитие творческого мышления учащихся и воспитание активной творческой личности на основе создания максимально благоприятных условий для развития и формирования творческих способностей каждого, выявление и использование в учебной деятельности индивидуальных особенностей учеников.</w:t>
            </w:r>
          </w:p>
          <w:p w:rsidR="00D33535" w:rsidRPr="00E254FE" w:rsidRDefault="00D33535" w:rsidP="00E91B0F">
            <w:pPr>
              <w:pStyle w:val="a5"/>
              <w:tabs>
                <w:tab w:val="left" w:pos="2340"/>
              </w:tabs>
              <w:ind w:right="-5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Результативность:</w:t>
            </w:r>
            <w:r>
              <w:rPr>
                <w:szCs w:val="28"/>
              </w:rPr>
              <w:t xml:space="preserve"> заметно повысился интерес к знаниям у большинства учащихся, что способствует развитию творческого мышления, лучшему усвоению знаний, формированию умений и навыков. Развитие творческих способностей учащихся повышает качество </w:t>
            </w:r>
            <w:proofErr w:type="spellStart"/>
            <w:r>
              <w:rPr>
                <w:szCs w:val="28"/>
              </w:rPr>
              <w:t>обученности</w:t>
            </w:r>
            <w:proofErr w:type="spellEnd"/>
            <w:r>
              <w:rPr>
                <w:szCs w:val="28"/>
              </w:rPr>
              <w:t xml:space="preserve"> по русскому языку и литературе, а также по другим предметам. Многие мои ученики на протяжении 3 последних лет занимают призовые места в творческих соревнованиях, занимаются исследовательскими проектами  и побеждают на всероссийском уровне.</w:t>
            </w:r>
            <w:r>
              <w:rPr>
                <w:b/>
                <w:i/>
                <w:szCs w:val="28"/>
              </w:rPr>
              <w:t xml:space="preserve"> Трудоемкость</w:t>
            </w:r>
            <w:r>
              <w:rPr>
                <w:szCs w:val="28"/>
              </w:rPr>
              <w:t xml:space="preserve"> заключается в переосмыслении своего педагогического опыта с позиций развития творческих способностей детей.       Д</w:t>
            </w:r>
            <w:r>
              <w:rPr>
                <w:b/>
                <w:i/>
                <w:szCs w:val="28"/>
              </w:rPr>
              <w:t>оступность:</w:t>
            </w:r>
            <w:r>
              <w:rPr>
                <w:szCs w:val="28"/>
              </w:rPr>
              <w:t xml:space="preserve"> опыт может быть использован учителями общеобразовательных школ.</w:t>
            </w:r>
          </w:p>
          <w:p w:rsidR="00D33535" w:rsidRPr="00C96466" w:rsidRDefault="00D33535" w:rsidP="00E91B0F">
            <w:pPr>
              <w:pStyle w:val="a5"/>
              <w:tabs>
                <w:tab w:val="left" w:pos="2340"/>
              </w:tabs>
              <w:ind w:right="-5"/>
              <w:rPr>
                <w:b/>
                <w:szCs w:val="28"/>
              </w:rPr>
            </w:pPr>
          </w:p>
          <w:p w:rsidR="00D33535" w:rsidRPr="00A95CAE" w:rsidRDefault="00D33535" w:rsidP="00E91B0F">
            <w:pPr>
              <w:pStyle w:val="a5"/>
              <w:rPr>
                <w:b/>
                <w:szCs w:val="28"/>
              </w:rPr>
            </w:pPr>
          </w:p>
        </w:tc>
      </w:tr>
    </w:tbl>
    <w:p w:rsidR="0021514A" w:rsidRDefault="0021514A"/>
    <w:sectPr w:rsidR="0021514A" w:rsidSect="00215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446B"/>
    <w:multiLevelType w:val="hybridMultilevel"/>
    <w:tmpl w:val="01CA0D1A"/>
    <w:lvl w:ilvl="0" w:tplc="05D4F6CE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446A1"/>
    <w:multiLevelType w:val="hybridMultilevel"/>
    <w:tmpl w:val="A37EC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91688A"/>
    <w:multiLevelType w:val="hybridMultilevel"/>
    <w:tmpl w:val="A2D09676"/>
    <w:lvl w:ilvl="0" w:tplc="F5AED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0F238E"/>
    <w:multiLevelType w:val="hybridMultilevel"/>
    <w:tmpl w:val="8A6A7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33535"/>
    <w:rsid w:val="0021514A"/>
    <w:rsid w:val="00D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3535"/>
    <w:pPr>
      <w:widowControl w:val="0"/>
      <w:autoSpaceDE w:val="0"/>
      <w:autoSpaceDN w:val="0"/>
      <w:adjustRightInd w:val="0"/>
      <w:ind w:firstLine="720"/>
      <w:jc w:val="both"/>
    </w:pPr>
    <w:rPr>
      <w:rFonts w:ascii="MS Sans Serif" w:hAnsi="MS Sans Serif"/>
    </w:rPr>
  </w:style>
  <w:style w:type="character" w:customStyle="1" w:styleId="a4">
    <w:name w:val="Основной текст с отступом Знак"/>
    <w:basedOn w:val="a0"/>
    <w:link w:val="a3"/>
    <w:rsid w:val="00D33535"/>
    <w:rPr>
      <w:rFonts w:ascii="MS Sans Serif" w:eastAsia="Times New Roman" w:hAnsi="MS Sans Serif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33535"/>
    <w:pPr>
      <w:spacing w:after="120"/>
    </w:pPr>
  </w:style>
  <w:style w:type="character" w:customStyle="1" w:styleId="a6">
    <w:name w:val="Основной текст Знак"/>
    <w:basedOn w:val="a0"/>
    <w:link w:val="a5"/>
    <w:rsid w:val="00D335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1394</Words>
  <Characters>7949</Characters>
  <Application>Microsoft Office Word</Application>
  <DocSecurity>0</DocSecurity>
  <Lines>66</Lines>
  <Paragraphs>18</Paragraphs>
  <ScaleCrop>false</ScaleCrop>
  <Company/>
  <LinksUpToDate>false</LinksUpToDate>
  <CharactersWithSpaces>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Work1</dc:creator>
  <cp:lastModifiedBy>Work1</cp:lastModifiedBy>
  <cp:revision>1</cp:revision>
  <dcterms:created xsi:type="dcterms:W3CDTF">2014-04-18T07:36:00Z</dcterms:created>
  <dcterms:modified xsi:type="dcterms:W3CDTF">2014-04-18T07:39:00Z</dcterms:modified>
</cp:coreProperties>
</file>